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D7" w:rsidRPr="00914BD7" w:rsidRDefault="00914BD7" w:rsidP="00914BD7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480" w:lineRule="auto"/>
        <w:jc w:val="center"/>
        <w:rPr>
          <w:rFonts w:eastAsia="Times New Roman" w:cstheme="minorHAnsi"/>
          <w:b/>
          <w:sz w:val="30"/>
          <w:szCs w:val="30"/>
        </w:rPr>
      </w:pPr>
      <w:r w:rsidRPr="00914BD7">
        <w:rPr>
          <w:rFonts w:eastAsia="Times New Roman" w:cstheme="minorHAnsi"/>
          <w:b/>
          <w:sz w:val="30"/>
          <w:szCs w:val="30"/>
        </w:rPr>
        <w:t>Stadgar för Svenska Kyrkans Unga i Täby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1 Syfte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Svenska Kyrkans Unga är en demokratisk rörelse av barn och ungdomar i Svenska kyrkan. Vi vill med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Kristus i centrum och med dopet som grund verka i hela Guds skapelse och vara en gemenskap i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församlingen där vi får växa i tro och ansvar.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2 Organisation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Lokalavdelning är en lokal förening i Svenska Kyrkans Unga. Lokalavdelningens högsta beslutande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organ är årsmötet.</w:t>
      </w:r>
      <w:proofErr w:type="gramEnd"/>
      <w:r w:rsidRPr="00B43501">
        <w:rPr>
          <w:rFonts w:eastAsia="Times New Roman" w:cstheme="minorHAnsi"/>
        </w:rPr>
        <w:t xml:space="preserve"> Där beslutas hur lokalavdelningen styrs fram till nästa årsmöte.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Svenska Kyrkans Ungas distriktsorganisation består av lokalavdelningarna i respektive stift. Distriktets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högsta beslutande organ är distriktsårsmötet, där distriktsstyrelsen väljs. Riksförbundets högsta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beslutande organ är Riksårsmötet, där förbundsstyrelsen väljs.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3 Medlemskap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Lokalavdelning beviljas inträde i rörelsen av förbundsstyrelsen. Ansökan ska vara skriftlig och får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gärna innehålla ett yttrande fr</w:t>
      </w:r>
      <w:bookmarkStart w:id="0" w:name="_GoBack"/>
      <w:bookmarkEnd w:id="0"/>
      <w:r w:rsidRPr="00B43501">
        <w:rPr>
          <w:rFonts w:eastAsia="Times New Roman" w:cstheme="minorHAnsi"/>
        </w:rPr>
        <w:t>ån distriktsstyrelsen och kyrkorådet.</w:t>
      </w:r>
      <w:proofErr w:type="gramEnd"/>
      <w:r w:rsidRPr="00B43501">
        <w:rPr>
          <w:rFonts w:eastAsia="Times New Roman" w:cstheme="minorHAnsi"/>
        </w:rPr>
        <w:t xml:space="preserve"> Detta yttrande kan inte hindra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bildandet av en lokalavdelning</w:t>
      </w:r>
      <w:r>
        <w:rPr>
          <w:rFonts w:eastAsia="Times New Roman" w:cstheme="minorHAnsi"/>
        </w:rPr>
        <w:t>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I Svenska Kyrkans Unga finns tre former av medlemskap; medlem, vuxenmedlem och stödmedlem.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Medlemskap innebär att ställa sig bakom rörelsen idé och syfte. Medlemskap är knutet till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riksförbundet, alla medlemmar och vuxenmedlemmar tillhör en lokalavdelning och ett distrikt.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Medlem i Svenska Kyrkans Unga är den under 30 år som genom en aktiv handling ställer sig bakom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rörelsens idé och syfte.</w:t>
      </w:r>
      <w:proofErr w:type="gramEnd"/>
      <w:r w:rsidRPr="00B43501">
        <w:rPr>
          <w:rFonts w:eastAsia="Times New Roman" w:cstheme="minorHAnsi"/>
        </w:rPr>
        <w:t xml:space="preserve"> Endast medlem har rösträtt i organisationens beslutande organ. Endast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medlem kan väljas till förtroendeuppdrag, revisorer och en kontaktperson undantagna.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Vuxenmedlem är den över 30 år som genom en aktiv handling ställer sig bakom rörelsens idé och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syfte.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Stödmedlem är den som ställer sig bakom rörelsens idé och syfte och som betalat av Riksårsmötet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fastställd stödmedlemsavgift.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4 Representation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Vid årsmöte och extra årsmöte har varje medlem ansluten till lokalavdelningen rösträtt.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Sammanträdesordningen reglerar andra än medlemmars deltagande på dessa möten.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Ombud till distriktsårsmötet väljs av årsmötet.</w:t>
      </w:r>
      <w:r w:rsidRPr="00B43501">
        <w:rPr>
          <w:rFonts w:eastAsia="Times New Roman" w:cstheme="minorHAnsi"/>
        </w:rPr>
        <w:t xml:space="preserve"> Fyllnadsval görs av styrelsen.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5 Beslut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 xml:space="preserve">Beslut fattas med enkel majoritet om </w:t>
      </w:r>
      <w:proofErr w:type="gramStart"/>
      <w:r w:rsidRPr="00B43501">
        <w:rPr>
          <w:rFonts w:eastAsia="Times New Roman" w:cstheme="minorHAnsi"/>
        </w:rPr>
        <w:t>ej</w:t>
      </w:r>
      <w:proofErr w:type="gramEnd"/>
      <w:r w:rsidRPr="00B43501">
        <w:rPr>
          <w:rFonts w:eastAsia="Times New Roman" w:cstheme="minorHAnsi"/>
        </w:rPr>
        <w:t xml:space="preserve"> annat anges. Vid lika röstetal avgör lotten.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Ändringar av stadgarna fordrar enkel majoritet vid två på varandra följande ordinarie årsmöten eller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¾ majoritet av antalet avgivna röster på ordinarie årsmöte.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Vid personval ska sluten omröstning ske om någon begär det.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6 Årsmöte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Lokalavdelningens högsta beslutande organ är årsmötet som ska hållas innan februari månads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utgång. Kallelse till årsmötet utsänds senast en månad innan årsmötet. Årsmöteshandlingarna ska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finnas tillgängliga för medlemmarna senast två veckor innan årsmötet.</w:t>
      </w:r>
      <w:proofErr w:type="gramEnd"/>
      <w:r w:rsidRPr="00B43501">
        <w:rPr>
          <w:rFonts w:eastAsia="Times New Roman" w:cstheme="minorHAnsi"/>
        </w:rPr>
        <w:t xml:space="preserve"> Valberedningens förslag ska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lastRenderedPageBreak/>
        <w:t>offentliggöras senast två veckor innan årsmötet.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Förslag till årsmötet väcks av medlem genom motion eller av styrelsen genom proposition.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Motionsstopp fastställs av styrelsen, dock tidigast en månad innan årsmötet.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Vid årsmötet ska följande ärenden förekomma: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Verksamhetsberättelse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Fastställande av bokslut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Revisionsberättelse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Beslut om ansvarsfrihet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Verksamhetsplan och budget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Val av ordförande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Val av 8-10 styrelseledamöter. Bland dessa väljs en vice ordförande och en kassör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Val av revisor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• Val av valberedning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Årsmötesprotokollet ska vara färdigjusterat och styrelsen till handa senast 2 veckor efter årsmötet.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480" w:lineRule="auto"/>
      </w:pPr>
      <w:r w:rsidRPr="00B43501">
        <w:rPr>
          <w:rFonts w:eastAsia="Times New Roman" w:cstheme="minorHAnsi"/>
        </w:rPr>
        <w:t>Styrelsen ska göra årsmötesprotokollet tillgängligt för medlemmarna senast 4 veckor efter årsmötet.</w:t>
      </w:r>
      <w:r w:rsidRPr="00B43501">
        <w:t xml:space="preserve"> 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7 Styrelsen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Styrelsen ansvarar för organisationens verkställande och fortlöpande arbete. Styrelsen ska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sammanträda vid protokollförda styrelsemöten minst fyra gånger per termin.</w:t>
      </w:r>
      <w:proofErr w:type="gramEnd"/>
      <w:r w:rsidRPr="00B43501">
        <w:rPr>
          <w:rFonts w:eastAsia="Times New Roman" w:cstheme="minorHAnsi"/>
        </w:rPr>
        <w:t xml:space="preserve"> Dessa möten ska vara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öppna för medlemmar.</w:t>
      </w:r>
      <w:proofErr w:type="gramEnd"/>
      <w:r w:rsidRPr="00B43501">
        <w:rPr>
          <w:rFonts w:eastAsia="Times New Roman" w:cstheme="minorHAnsi"/>
        </w:rPr>
        <w:t xml:space="preserve"> Styrelsens protokoll ska så snart det </w:t>
      </w:r>
      <w:proofErr w:type="gramStart"/>
      <w:r w:rsidRPr="00B43501">
        <w:rPr>
          <w:rFonts w:eastAsia="Times New Roman" w:cstheme="minorHAnsi"/>
        </w:rPr>
        <w:t>kan</w:t>
      </w:r>
      <w:proofErr w:type="gramEnd"/>
      <w:r w:rsidRPr="00B43501">
        <w:rPr>
          <w:rFonts w:eastAsia="Times New Roman" w:cstheme="minorHAnsi"/>
        </w:rPr>
        <w:t xml:space="preserve"> ske offentliggöras.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Styrelsen sammankallas av ordföranden eller på dennes uppdrag. Vid s</w:t>
      </w:r>
      <w:r>
        <w:rPr>
          <w:rFonts w:eastAsia="Times New Roman" w:cstheme="minorHAnsi"/>
        </w:rPr>
        <w:t xml:space="preserve">tyrelsens första protokollförda </w:t>
      </w:r>
      <w:r w:rsidRPr="00B43501">
        <w:rPr>
          <w:rFonts w:eastAsia="Times New Roman" w:cstheme="minorHAnsi"/>
        </w:rPr>
        <w:t>styrelsemöte, det konstituerande styrelsemötet, ska val av sekreterare, tv</w:t>
      </w:r>
      <w:r>
        <w:rPr>
          <w:rFonts w:eastAsia="Times New Roman" w:cstheme="minorHAnsi"/>
        </w:rPr>
        <w:t xml:space="preserve">å firmatecknare, två </w:t>
      </w:r>
      <w:r w:rsidRPr="00B43501">
        <w:rPr>
          <w:rFonts w:eastAsia="Times New Roman" w:cstheme="minorHAnsi"/>
        </w:rPr>
        <w:t>kontaktpersoner samt registeransvarig ske om dessa inte valts av årsmötet.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8 Revisor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Revisorn har till uppgift att granska lokalavdelningens räkenskaper för det gångna räkenskapsåret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samt styrelsens arbete under det gångna verksamhetsåret.</w:t>
      </w:r>
      <w:proofErr w:type="gramEnd"/>
      <w:r w:rsidRPr="00B43501">
        <w:rPr>
          <w:rFonts w:eastAsia="Times New Roman" w:cstheme="minorHAnsi"/>
        </w:rPr>
        <w:t xml:space="preserve"> Kalenderår utgör räkenskapsår.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Verksamhetsår följer perioden årsmöte till årsmöte.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Revisorn ska senast tre veckor innan årsmötet få del av samtliga räkenskapshandlingar och protokoll.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Revisorn sammanfattar sin revision i en revisionsberättelse som överlämnas till styrelsen senast en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vecka innan årsmötet.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9 Valberedning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Valberedningen har till uppgift att till årsmötet föreslå val av ordförande; styrelseledamöter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varav en vice ordförande och en kassör; ombud till distriktsårsmötet, presidium samt revisor.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Valberedningens ska under verksamhetsåret sammanträda minst två gånger.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10 Extra årsmöte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Extra årsmöte ska hållas då antingen minst hälften av styrelsens ledamöter eller minst 1/3 av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medlemmarna begär detta.</w:t>
      </w:r>
      <w:proofErr w:type="gramEnd"/>
      <w:r w:rsidRPr="00B43501">
        <w:rPr>
          <w:rFonts w:eastAsia="Times New Roman" w:cstheme="minorHAnsi"/>
        </w:rPr>
        <w:t xml:space="preserve"> För extra årsmöte gäller tillämpliga delar av vad som är stadgat om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ordinarie årsmöte.</w:t>
      </w:r>
      <w:proofErr w:type="gramEnd"/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B43501">
        <w:rPr>
          <w:rFonts w:eastAsia="Times New Roman" w:cstheme="minorHAnsi"/>
          <w:b/>
        </w:rPr>
        <w:t>§ 11 Upplösning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Upplösning av lokalavdelningen kan endast ske om beslut fattas med enkel majoritet vid två på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proofErr w:type="gramStart"/>
      <w:r w:rsidRPr="00B43501">
        <w:rPr>
          <w:rFonts w:eastAsia="Times New Roman" w:cstheme="minorHAnsi"/>
        </w:rPr>
        <w:t>varandra följande ordinarie årsmöten.</w:t>
      </w:r>
      <w:proofErr w:type="gramEnd"/>
      <w:r w:rsidRPr="00B43501">
        <w:rPr>
          <w:rFonts w:eastAsia="Times New Roman" w:cstheme="minorHAnsi"/>
        </w:rPr>
        <w:t xml:space="preserve"> Lokalavdelningens tillgångar ska vid upplösning användas i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lastRenderedPageBreak/>
        <w:t>församlingens barn- och ungdomsarbete. Protokollsutdrag från årsmötena ska sändas till Svenska</w:t>
      </w:r>
    </w:p>
    <w:p w:rsidR="00B43501" w:rsidRPr="00B43501" w:rsidRDefault="00B43501" w:rsidP="00B43501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B43501">
        <w:rPr>
          <w:rFonts w:eastAsia="Times New Roman" w:cstheme="minorHAnsi"/>
        </w:rPr>
        <w:t>Kyrkans Ungas förbundsstyrelse.</w:t>
      </w:r>
    </w:p>
    <w:sectPr w:rsidR="00B43501" w:rsidRPr="00B43501" w:rsidSect="00595B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99" w:rsidRDefault="00771599" w:rsidP="007C0D94">
      <w:pPr>
        <w:spacing w:after="0" w:line="240" w:lineRule="auto"/>
      </w:pPr>
      <w:r>
        <w:separator/>
      </w:r>
    </w:p>
  </w:endnote>
  <w:endnote w:type="continuationSeparator" w:id="0">
    <w:p w:rsidR="00771599" w:rsidRDefault="00771599" w:rsidP="007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01" w:rsidRPr="00914BD7" w:rsidRDefault="002F54BD">
    <w:pPr>
      <w:pStyle w:val="Sidfot"/>
      <w:rPr>
        <w:i/>
        <w:sz w:val="18"/>
        <w:szCs w:val="18"/>
      </w:rPr>
    </w:pPr>
    <w:r w:rsidRPr="00914BD7"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7822409" wp14:editId="56AD5724">
          <wp:simplePos x="0" y="0"/>
          <wp:positionH relativeFrom="column">
            <wp:posOffset>5287645</wp:posOffset>
          </wp:positionH>
          <wp:positionV relativeFrom="paragraph">
            <wp:posOffset>-1282700</wp:posOffset>
          </wp:positionV>
          <wp:extent cx="785495" cy="1337310"/>
          <wp:effectExtent l="19050" t="0" r="0" b="0"/>
          <wp:wrapSquare wrapText="bothSides"/>
          <wp:docPr id="1" name="Bild 2" descr="Logga-röd,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-röd,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133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501">
      <w:rPr>
        <w:i/>
        <w:sz w:val="18"/>
        <w:szCs w:val="18"/>
      </w:rPr>
      <w:t>Senast ändrade på årsmötet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99" w:rsidRDefault="00771599" w:rsidP="007C0D94">
      <w:pPr>
        <w:spacing w:after="0" w:line="240" w:lineRule="auto"/>
      </w:pPr>
      <w:r>
        <w:separator/>
      </w:r>
    </w:p>
  </w:footnote>
  <w:footnote w:type="continuationSeparator" w:id="0">
    <w:p w:rsidR="00771599" w:rsidRDefault="00771599" w:rsidP="007C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BD" w:rsidRDefault="002F54BD" w:rsidP="007C0D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9911080"/>
              <wp:effectExtent l="19050" t="19050" r="24130" b="2349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820" cy="9911080"/>
                      </a:xfrm>
                      <a:prstGeom prst="rect">
                        <a:avLst/>
                      </a:prstGeom>
                      <a:noFill/>
                      <a:ln w="38100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36.6pt;height:780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" filled="f" strokeweight="3pt">
              <v:stroke dashstyle="1 1" endcap="round"/>
              <w10:wrap anchorx="margin" anchory="margin"/>
            </v:rect>
          </w:pict>
        </mc:Fallback>
      </mc:AlternateContent>
    </w:r>
  </w:p>
  <w:p w:rsidR="002F54BD" w:rsidRDefault="002F54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A83"/>
    <w:multiLevelType w:val="hybridMultilevel"/>
    <w:tmpl w:val="F140E9B0"/>
    <w:lvl w:ilvl="0" w:tplc="982AF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5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8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C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34601"/>
    <w:multiLevelType w:val="hybridMultilevel"/>
    <w:tmpl w:val="042E92F2"/>
    <w:lvl w:ilvl="0" w:tplc="7F148976">
      <w:numFmt w:val="bullet"/>
      <w:lvlText w:val="•"/>
      <w:lvlJc w:val="left"/>
      <w:pPr>
        <w:ind w:left="786" w:hanging="360"/>
      </w:pPr>
      <w:rPr>
        <w:rFonts w:ascii="SymbolMT" w:eastAsia="Times New Roman" w:hAnsi="SymbolMT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8"/>
    <w:rsid w:val="000703D7"/>
    <w:rsid w:val="000F3FC3"/>
    <w:rsid w:val="00120358"/>
    <w:rsid w:val="001312B3"/>
    <w:rsid w:val="001C4862"/>
    <w:rsid w:val="001F04CC"/>
    <w:rsid w:val="002B310C"/>
    <w:rsid w:val="002B32C8"/>
    <w:rsid w:val="002C647E"/>
    <w:rsid w:val="002F54BD"/>
    <w:rsid w:val="00371468"/>
    <w:rsid w:val="003A4D4F"/>
    <w:rsid w:val="00440ACA"/>
    <w:rsid w:val="004F5B05"/>
    <w:rsid w:val="00595B24"/>
    <w:rsid w:val="00771599"/>
    <w:rsid w:val="00791910"/>
    <w:rsid w:val="007C0D94"/>
    <w:rsid w:val="00914BD7"/>
    <w:rsid w:val="009E39F3"/>
    <w:rsid w:val="00A520EB"/>
    <w:rsid w:val="00A91698"/>
    <w:rsid w:val="00B43501"/>
    <w:rsid w:val="00B76631"/>
    <w:rsid w:val="00C170F6"/>
    <w:rsid w:val="00C37D83"/>
    <w:rsid w:val="00C50255"/>
    <w:rsid w:val="00CE51EE"/>
    <w:rsid w:val="00ED2399"/>
    <w:rsid w:val="00EE0C7A"/>
    <w:rsid w:val="00F649BC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D94"/>
  </w:style>
  <w:style w:type="paragraph" w:styleId="Sidfot">
    <w:name w:val="footer"/>
    <w:basedOn w:val="Normal"/>
    <w:link w:val="SidfotChar"/>
    <w:uiPriority w:val="99"/>
    <w:unhideWhenUsed/>
    <w:rsid w:val="007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D94"/>
  </w:style>
  <w:style w:type="paragraph" w:styleId="Ballongtext">
    <w:name w:val="Balloon Text"/>
    <w:basedOn w:val="Normal"/>
    <w:link w:val="BallongtextChar"/>
    <w:uiPriority w:val="99"/>
    <w:semiHidden/>
    <w:unhideWhenUsed/>
    <w:rsid w:val="00A5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0E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914BD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D94"/>
  </w:style>
  <w:style w:type="paragraph" w:styleId="Sidfot">
    <w:name w:val="footer"/>
    <w:basedOn w:val="Normal"/>
    <w:link w:val="SidfotChar"/>
    <w:uiPriority w:val="99"/>
    <w:unhideWhenUsed/>
    <w:rsid w:val="007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D94"/>
  </w:style>
  <w:style w:type="paragraph" w:styleId="Ballongtext">
    <w:name w:val="Balloon Text"/>
    <w:basedOn w:val="Normal"/>
    <w:link w:val="BallongtextChar"/>
    <w:uiPriority w:val="99"/>
    <w:semiHidden/>
    <w:unhideWhenUsed/>
    <w:rsid w:val="00A5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0E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914BD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9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8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1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Mallar\SKU-layout%20A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E1C9-9473-4919-9609-EBB070A5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SKU-layout A4</Template>
  <TotalTime>10</TotalTime>
  <Pages>3</Pages>
  <Words>834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SKU Täby församling</cp:lastModifiedBy>
  <cp:revision>3</cp:revision>
  <cp:lastPrinted>2012-02-15T18:42:00Z</cp:lastPrinted>
  <dcterms:created xsi:type="dcterms:W3CDTF">2012-02-15T18:42:00Z</dcterms:created>
  <dcterms:modified xsi:type="dcterms:W3CDTF">2016-11-28T17:52:00Z</dcterms:modified>
</cp:coreProperties>
</file>